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41"/>
        <w:gridCol w:w="737"/>
        <w:gridCol w:w="3246"/>
        <w:gridCol w:w="3579"/>
      </w:tblGrid>
      <w:tr w:rsidR="00D173E4" w:rsidRPr="00027C69" w:rsidTr="00190CEC">
        <w:trPr>
          <w:trHeight w:val="536"/>
        </w:trPr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3.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48310A" w:rsidRDefault="00363BCA" w:rsidP="00363B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31</w:t>
            </w:r>
            <w:r w:rsidR="00C13762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  <w:r w:rsidR="00D173E4" w:rsidRPr="0048310A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6.4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90CEC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D173E4" w:rsidRPr="00027C69" w:rsidTr="00190CEC">
        <w:trPr>
          <w:trHeight w:val="542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90CEC">
        <w:trPr>
          <w:trHeight w:val="5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3C758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D130DF" w:rsidRPr="00027C69" w:rsidTr="007C68EE">
        <w:trPr>
          <w:trHeight w:val="624"/>
        </w:trPr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0DF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584BF5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mluvnice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2F6563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Pod.jména – rod, číslo, pád – uč.str.68-71</w:t>
            </w:r>
          </w:p>
          <w:p w:rsidR="00D130DF" w:rsidRPr="002F6563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VS po p str 73</w:t>
            </w:r>
          </w:p>
          <w:p w:rsidR="00D130DF" w:rsidRPr="000C5DED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Telefonujeme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2F6563" w:rsidRDefault="00D130DF" w:rsidP="00D130DF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Určím mluvnické kategorie pod.jmen</w:t>
            </w:r>
          </w:p>
          <w:p w:rsidR="00D130DF" w:rsidRDefault="00D130DF" w:rsidP="00D130DF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  <w:p w:rsidR="00D130DF" w:rsidRPr="002F6563" w:rsidRDefault="00D130DF" w:rsidP="00D130DF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Vyjmenuji VS po p.</w:t>
            </w:r>
          </w:p>
          <w:p w:rsidR="00D130DF" w:rsidRPr="000C5DED" w:rsidRDefault="00D130DF" w:rsidP="00D130DF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130DF" w:rsidRPr="00027C69" w:rsidTr="00D130DF">
        <w:trPr>
          <w:trHeight w:val="1304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584BF5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čtení/psaní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7B5AF3" w:rsidRDefault="00D130DF" w:rsidP="00D130DF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7B5AF3">
              <w:rPr>
                <w:rFonts w:ascii="Ink Free" w:hAnsi="Ink Free" w:cstheme="minorHAnsi"/>
                <w:b/>
                <w:sz w:val="20"/>
                <w:szCs w:val="20"/>
              </w:rPr>
              <w:t>Písanka str. 15,</w:t>
            </w:r>
            <w:r>
              <w:rPr>
                <w:rFonts w:ascii="Ink Free" w:hAnsi="Ink Free" w:cstheme="minorHAnsi"/>
                <w:b/>
                <w:sz w:val="20"/>
                <w:szCs w:val="20"/>
              </w:rPr>
              <w:t xml:space="preserve"> </w:t>
            </w:r>
            <w:r w:rsidRPr="007B5AF3">
              <w:rPr>
                <w:rFonts w:ascii="Ink Free" w:hAnsi="Ink Free" w:cstheme="minorHAnsi"/>
                <w:b/>
                <w:sz w:val="20"/>
                <w:szCs w:val="20"/>
              </w:rPr>
              <w:t>16</w:t>
            </w:r>
          </w:p>
          <w:p w:rsidR="00D130DF" w:rsidRPr="005D014B" w:rsidRDefault="00D130DF" w:rsidP="00D130DF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Čítanka str. 142- 143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AD1F59" w:rsidRDefault="00D130DF" w:rsidP="00D130DF">
            <w:pPr>
              <w:spacing w:line="240" w:lineRule="auto"/>
              <w:jc w:val="center"/>
              <w:rPr>
                <w:rFonts w:ascii="Ink Free" w:hAnsi="Ink Free" w:cs="Times New Roman"/>
                <w:b/>
              </w:rPr>
            </w:pPr>
            <w:r w:rsidRPr="007B5AF3">
              <w:rPr>
                <w:rFonts w:ascii="Ink Free" w:hAnsi="Ink Free" w:cs="Times New Roman"/>
                <w:b/>
                <w:sz w:val="20"/>
                <w:szCs w:val="20"/>
              </w:rPr>
              <w:t>Přepíšu správně báseň podle veršů. Napíšu  jména spisovatelů a přiřadím jim správný název knihy. Čtu s porozuměním texty o přírodě.</w:t>
            </w:r>
            <w:r>
              <w:rPr>
                <w:rFonts w:ascii="Ink Free" w:hAnsi="Ink Free" w:cs="Times New Roman"/>
                <w:b/>
              </w:rPr>
              <w:t xml:space="preserve">                                            </w:t>
            </w: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130DF" w:rsidRPr="00027C69" w:rsidTr="00D130DF">
        <w:trPr>
          <w:trHeight w:val="333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584BF5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čtenářská dílna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8A17F9" w:rsidRDefault="00D130DF" w:rsidP="00D130DF">
            <w:pPr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 xml:space="preserve">Prezentace přečtených knih – čtenářský deník. 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Default="00D130DF" w:rsidP="00D130DF">
            <w:pPr>
              <w:spacing w:after="0" w:line="240" w:lineRule="auto"/>
              <w:jc w:val="center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F54F99">
              <w:rPr>
                <w:rFonts w:ascii="Ink Free" w:hAnsi="Ink Free" w:cstheme="minorHAnsi"/>
                <w:b/>
                <w:sz w:val="20"/>
                <w:szCs w:val="20"/>
              </w:rPr>
              <w:t>Přestavím knihu dle předem stanovených kritérií. Jsme schopen/schopna zodpovědět doplňující otázky. Aktivně naslouchám představení knih spolužáků.</w:t>
            </w:r>
          </w:p>
          <w:p w:rsidR="00D130DF" w:rsidRPr="00F54F99" w:rsidRDefault="00D130DF" w:rsidP="00D130DF">
            <w:pPr>
              <w:spacing w:after="0" w:line="240" w:lineRule="auto"/>
              <w:jc w:val="center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F54F99">
              <w:rPr>
                <w:rFonts w:ascii="Ink Free" w:hAnsi="Ink Free" w:cstheme="minorHAnsi"/>
                <w:b/>
                <w:sz w:val="20"/>
                <w:szCs w:val="20"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  <w:r w:rsidRPr="00F54F99">
              <w:rPr>
                <w:rFonts w:ascii="Ink Free" w:hAnsi="Ink Free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130DF" w:rsidRPr="00027C69" w:rsidTr="007C68EE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UČ str. 40, 41</w:t>
            </w:r>
          </w:p>
          <w:p w:rsidR="00D130DF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PS str. 51-53</w:t>
            </w:r>
          </w:p>
          <w:p w:rsidR="00D130DF" w:rsidRPr="009179A5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Testování Kalibro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Pojmenuji nábytek v bytě, používám předložky místa in, on, under.</w:t>
            </w:r>
          </w:p>
          <w:p w:rsidR="00D130DF" w:rsidRPr="00753013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130DF" w:rsidRPr="00027C69" w:rsidTr="00D130DF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2D3099" w:rsidRDefault="00D130DF" w:rsidP="00D130DF">
            <w:pPr>
              <w:pStyle w:val="Odstavecseseznamem"/>
              <w:spacing w:after="0" w:line="240" w:lineRule="auto"/>
              <w:ind w:left="0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 xml:space="preserve">Živočichové – složení tělo obratlovců a bezobratlých.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Default="00D130DF" w:rsidP="00D130DF">
            <w:pPr>
              <w:spacing w:after="0" w:line="240" w:lineRule="auto"/>
              <w:jc w:val="center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Umím vysvětlit rozdíly ve stavbě těla živočichů.</w:t>
            </w:r>
          </w:p>
          <w:p w:rsidR="00D130DF" w:rsidRPr="003D6542" w:rsidRDefault="00D130DF" w:rsidP="00D130DF">
            <w:pPr>
              <w:spacing w:after="0" w:line="240" w:lineRule="auto"/>
              <w:jc w:val="center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130DF" w:rsidRPr="00027C69" w:rsidTr="00D130DF">
        <w:trPr>
          <w:trHeight w:val="85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2F6563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Zaokrouhlování str.32</w:t>
            </w:r>
          </w:p>
          <w:p w:rsidR="00D130DF" w:rsidRPr="002F6563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+, - str.33-34</w:t>
            </w:r>
          </w:p>
          <w:p w:rsidR="00D130DF" w:rsidRPr="000C5DED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G- čtyřúhelník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2F6563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Zvládám probrané učivo.</w:t>
            </w:r>
          </w:p>
          <w:p w:rsidR="00D130DF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  <w:p w:rsidR="00D130DF" w:rsidRPr="002F6563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Poznám a popíšu čtyřúhelník.</w:t>
            </w:r>
          </w:p>
          <w:p w:rsidR="00D130DF" w:rsidRPr="000C5DED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D130DF" w:rsidRPr="00027C69" w:rsidTr="00CE0ED3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DC713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color w:val="000000" w:themeColor="text1"/>
                <w:kern w:val="2"/>
                <w:sz w:val="36"/>
                <w:szCs w:val="20"/>
                <w:lang w:eastAsia="ar-SA"/>
              </w:rPr>
            </w:pPr>
            <w:r w:rsidRPr="00DC713A">
              <w:rPr>
                <w:rFonts w:ascii="Ink Free" w:eastAsia="Times New Roman" w:hAnsi="Ink Free" w:cs="Times New Roman"/>
                <w:b/>
                <w:color w:val="000000" w:themeColor="text1"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B9295F" w:rsidRDefault="00CE0ED3" w:rsidP="00CE0ED3">
            <w:pPr>
              <w:spacing w:after="0"/>
              <w:rPr>
                <w:rFonts w:ascii="Ink Free" w:hAnsi="Ink Free" w:cstheme="minorHAnsi"/>
                <w:b/>
              </w:rPr>
            </w:pPr>
            <w:r>
              <w:rPr>
                <w:rFonts w:ascii="Ink Free" w:hAnsi="Ink Free" w:cstheme="minorHAnsi"/>
                <w:b/>
                <w:sz w:val="20"/>
              </w:rPr>
              <w:t>Velikonoce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F" w:rsidRDefault="00D130DF" w:rsidP="00D130DF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Využívám prvků lidových tradic</w:t>
            </w:r>
          </w:p>
          <w:p w:rsidR="00D130DF" w:rsidRPr="00456FE0" w:rsidRDefault="00D130DF" w:rsidP="00D130D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130DF" w:rsidRPr="00027C69" w:rsidTr="00D130DF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7254C4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9295F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Velikonoce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Default="00D130DF" w:rsidP="00D130DF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Využívám prvků lidových tradic</w:t>
            </w:r>
          </w:p>
          <w:p w:rsidR="00D130DF" w:rsidRPr="00D465DB" w:rsidRDefault="00D130DF" w:rsidP="00D130DF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18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130DF" w:rsidRPr="00027C69" w:rsidTr="006A750D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D465DB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D465DB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HV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B945E7" w:rsidRDefault="00D130DF" w:rsidP="00CE0ED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945E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Délka not, dynamika, tempo, píseň Malé kotě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Default="00D130DF" w:rsidP="00D130DF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Doplním takt 2/4, ¾, 4/4.</w:t>
            </w:r>
          </w:p>
          <w:p w:rsidR="00D130DF" w:rsidRPr="00B945E7" w:rsidRDefault="00D130DF" w:rsidP="00D130DF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Reaguji na změnu dynamiky a tempa.</w:t>
            </w:r>
          </w:p>
          <w:p w:rsidR="00D130DF" w:rsidRPr="00B945E7" w:rsidRDefault="00D130DF" w:rsidP="00D130DF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945E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B945E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sym w:font="Wingdings" w:char="004A"/>
            </w:r>
            <w:r w:rsidRPr="00B945E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B945E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sym w:font="Wingdings" w:char="004B"/>
            </w:r>
            <w:r w:rsidRPr="00B945E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B945E7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sym w:font="Wingdings" w:char="004C"/>
            </w:r>
          </w:p>
        </w:tc>
      </w:tr>
      <w:tr w:rsidR="00D130DF" w:rsidRPr="00027C69" w:rsidTr="007C68EE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48310A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BD15A1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B9295F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Základy atletiky, průpravna cvičení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DF" w:rsidRPr="00D465DB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D130DF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DF" w:rsidRPr="00592932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</w:pPr>
            <w:r w:rsidRPr="00592932"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>Hodnocení učitele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  <w:t xml:space="preserve">:  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A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B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C"/>
            </w:r>
          </w:p>
        </w:tc>
      </w:tr>
      <w:tr w:rsidR="00D130DF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DF" w:rsidRPr="00113B0C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A"/>
            </w:r>
          </w:p>
        </w:tc>
      </w:tr>
      <w:tr w:rsidR="00D130DF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DF" w:rsidRPr="00113B0C" w:rsidRDefault="00D130DF" w:rsidP="00D130D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C"/>
            </w:r>
          </w:p>
        </w:tc>
      </w:tr>
      <w:tr w:rsidR="00D130DF" w:rsidRPr="00027C69" w:rsidTr="00190CEC">
        <w:trPr>
          <w:trHeight w:val="51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DF" w:rsidRDefault="00D130DF" w:rsidP="00D130DF">
            <w:pPr>
              <w:pStyle w:val="Normlnweb"/>
              <w:spacing w:before="0" w:beforeAutospacing="0" w:after="0"/>
              <w:rPr>
                <w:rFonts w:ascii="Ink Free" w:hAnsi="Ink Free"/>
                <w:b/>
                <w:shadow/>
                <w:color w:val="00B0F0"/>
              </w:rPr>
            </w:pPr>
          </w:p>
          <w:p w:rsidR="00D130DF" w:rsidRPr="00592932" w:rsidRDefault="00D130DF" w:rsidP="00D130DF">
            <w:pPr>
              <w:pStyle w:val="Normlnweb"/>
              <w:spacing w:before="0" w:beforeAutospacing="0" w:after="0"/>
              <w:rPr>
                <w:rFonts w:ascii="Ink Free" w:hAnsi="Ink Free"/>
                <w:b/>
                <w:shadow/>
                <w:color w:val="00B0F0"/>
              </w:rPr>
            </w:pPr>
          </w:p>
        </w:tc>
      </w:tr>
    </w:tbl>
    <w:p w:rsidR="00D173E4" w:rsidRDefault="00D173E4" w:rsidP="00FF2B8E"/>
    <w:p w:rsidR="00D130DF" w:rsidRDefault="00D130DF" w:rsidP="00D130DF">
      <w:pPr>
        <w:rPr>
          <w:rFonts w:ascii="Ink Free" w:eastAsia="Calibri" w:hAnsi="Ink Free"/>
          <w:b/>
          <w:sz w:val="36"/>
        </w:rPr>
      </w:pPr>
      <w:r w:rsidRPr="001F5AF6">
        <w:rPr>
          <w:rFonts w:ascii="Ink Free" w:hAnsi="Ink Free"/>
          <w:b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2D66DD8" wp14:editId="7740A3AC">
            <wp:simplePos x="0" y="0"/>
            <wp:positionH relativeFrom="column">
              <wp:posOffset>-381635</wp:posOffset>
            </wp:positionH>
            <wp:positionV relativeFrom="paragraph">
              <wp:posOffset>-572135</wp:posOffset>
            </wp:positionV>
            <wp:extent cx="871855" cy="8350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AF6">
        <w:rPr>
          <w:rFonts w:ascii="Ink Free" w:hAnsi="Ink Free"/>
          <w:b/>
        </w:rPr>
        <w:t xml:space="preserve">                     </w:t>
      </w:r>
      <w:r>
        <w:rPr>
          <w:rFonts w:ascii="Ink Free" w:eastAsia="Calibri" w:hAnsi="Ink Free"/>
          <w:b/>
          <w:sz w:val="36"/>
        </w:rPr>
        <w:t>Gringotova banka úkol č.27</w:t>
      </w:r>
      <w:bookmarkStart w:id="0" w:name="_GoBack"/>
      <w:bookmarkEnd w:id="0"/>
    </w:p>
    <w:p w:rsidR="00CE0ED3" w:rsidRPr="00280E72" w:rsidRDefault="00CE0ED3" w:rsidP="00CE0ED3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cs-CZ"/>
        </w:rPr>
      </w:pPr>
      <w:r w:rsidRPr="00280E72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cs-CZ"/>
        </w:rPr>
        <w:t>Člověk a příroda</w:t>
      </w:r>
    </w:p>
    <w:tbl>
      <w:tblPr>
        <w:tblW w:w="8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433"/>
        <w:gridCol w:w="567"/>
        <w:gridCol w:w="500"/>
        <w:gridCol w:w="500"/>
        <w:gridCol w:w="500"/>
        <w:gridCol w:w="500"/>
        <w:gridCol w:w="500"/>
        <w:gridCol w:w="1936"/>
        <w:gridCol w:w="146"/>
        <w:gridCol w:w="500"/>
        <w:gridCol w:w="500"/>
        <w:gridCol w:w="500"/>
        <w:gridCol w:w="500"/>
      </w:tblGrid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Slon má dlouhý …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Živočich s klepety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Dopravní prostředky znečišťující vzduch ve městech</w:t>
            </w: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 s háčkem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Živočich spící hlavou dolů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 plodina – vyrábí se z ní cukr.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Palivo, které není šetrné k životnímu prostředí.</w:t>
            </w: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sběrny odevzdáváme starý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Obrovský člověk – pohádková bytost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Žije na březích vod, má pěknou kožešinu.</w:t>
            </w:r>
          </w:p>
        </w:tc>
      </w:tr>
      <w:tr w:rsidR="00CE0ED3" w:rsidRPr="00280E72" w:rsidTr="00564902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ED3" w:rsidRPr="00280E72" w:rsidRDefault="00CE0ED3" w:rsidP="00564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E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Bílý pták s dlouhým krkem – chráněný</w:t>
            </w:r>
          </w:p>
        </w:tc>
      </w:tr>
    </w:tbl>
    <w:p w:rsidR="00CE0ED3" w:rsidRPr="00280E72" w:rsidRDefault="00CE0ED3" w:rsidP="00CE0ED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textAlignment w:val="baseline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 w:rsidRPr="00280E7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>Vybarvi kontejnery. Dones po správné cestě odpadky do příslušného kontejneru.</w:t>
      </w:r>
    </w:p>
    <w:p w:rsidR="00CE0ED3" w:rsidRPr="00280E72" w:rsidRDefault="00CE0ED3" w:rsidP="00CE0ED3">
      <w:pPr>
        <w:spacing w:before="5040" w:after="0" w:line="240" w:lineRule="auto"/>
        <w:jc w:val="center"/>
        <w:outlineLvl w:val="0"/>
        <w:rPr>
          <w:rFonts w:ascii="Tahoma" w:eastAsia="Times New Roman" w:hAnsi="Tahoma" w:cs="Tahoma"/>
          <w:color w:val="323D4F"/>
          <w:kern w:val="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04CD636" wp14:editId="0EC2AF4F">
            <wp:simplePos x="0" y="0"/>
            <wp:positionH relativeFrom="column">
              <wp:posOffset>970280</wp:posOffset>
            </wp:positionH>
            <wp:positionV relativeFrom="paragraph">
              <wp:posOffset>113665</wp:posOffset>
            </wp:positionV>
            <wp:extent cx="3810000" cy="2973705"/>
            <wp:effectExtent l="0" t="0" r="0" b="0"/>
            <wp:wrapNone/>
            <wp:docPr id="3" name="Obrázek 3" descr="kontejnery s bludiště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ejnery s bludiště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ED3" w:rsidRPr="00280E72" w:rsidRDefault="00CE0ED3" w:rsidP="00CE0ED3">
      <w:pPr>
        <w:spacing w:after="240" w:line="240" w:lineRule="auto"/>
        <w:ind w:left="360" w:hanging="360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</w:pPr>
      <w:r w:rsidRPr="00280E7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cs-CZ"/>
        </w:rPr>
        <w:t>Roztřiď tyto odpadky – slovní spojení, podtrhni je barvou kontejneru.</w:t>
      </w:r>
    </w:p>
    <w:p w:rsidR="00CE0ED3" w:rsidRPr="00280E72" w:rsidRDefault="00CE0ED3" w:rsidP="00CE0ED3">
      <w:pPr>
        <w:tabs>
          <w:tab w:val="left" w:leader="underscore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cs-CZ"/>
        </w:rPr>
      </w:pPr>
      <w:r w:rsidRPr="00280E7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cs-CZ"/>
        </w:rPr>
        <w:t>Reklamní letáky, igelitový sáček, zničené knihy, skleněná lahev, plastový kelímek.</w:t>
      </w:r>
    </w:p>
    <w:p w:rsidR="00197FEB" w:rsidRDefault="00197FEB" w:rsidP="00FF2B8E"/>
    <w:sectPr w:rsidR="00197FEB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C8" w:rsidRDefault="00463BC8" w:rsidP="00D173E4">
      <w:pPr>
        <w:spacing w:after="0" w:line="240" w:lineRule="auto"/>
      </w:pPr>
      <w:r>
        <w:separator/>
      </w:r>
    </w:p>
  </w:endnote>
  <w:endnote w:type="continuationSeparator" w:id="0">
    <w:p w:rsidR="00463BC8" w:rsidRDefault="00463BC8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C8" w:rsidRDefault="00463BC8" w:rsidP="00D173E4">
      <w:pPr>
        <w:spacing w:after="0" w:line="240" w:lineRule="auto"/>
      </w:pPr>
      <w:r>
        <w:separator/>
      </w:r>
    </w:p>
  </w:footnote>
  <w:footnote w:type="continuationSeparator" w:id="0">
    <w:p w:rsidR="00463BC8" w:rsidRDefault="00463BC8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75F"/>
    <w:multiLevelType w:val="hybridMultilevel"/>
    <w:tmpl w:val="69BCEABC"/>
    <w:lvl w:ilvl="0" w:tplc="D8C47784">
      <w:start w:val="1"/>
      <w:numFmt w:val="decimal"/>
      <w:pStyle w:val="mujotazka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000D8"/>
    <w:multiLevelType w:val="hybridMultilevel"/>
    <w:tmpl w:val="0B84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001D0"/>
    <w:rsid w:val="00006A71"/>
    <w:rsid w:val="0001117F"/>
    <w:rsid w:val="00012498"/>
    <w:rsid w:val="00016EB1"/>
    <w:rsid w:val="00026912"/>
    <w:rsid w:val="000415D1"/>
    <w:rsid w:val="000454CD"/>
    <w:rsid w:val="00051180"/>
    <w:rsid w:val="00051A27"/>
    <w:rsid w:val="00053514"/>
    <w:rsid w:val="0005637C"/>
    <w:rsid w:val="00067073"/>
    <w:rsid w:val="00070C8F"/>
    <w:rsid w:val="00080D0B"/>
    <w:rsid w:val="000814C1"/>
    <w:rsid w:val="00085A58"/>
    <w:rsid w:val="000912B1"/>
    <w:rsid w:val="000922AD"/>
    <w:rsid w:val="00092D00"/>
    <w:rsid w:val="000A63BF"/>
    <w:rsid w:val="000B01AE"/>
    <w:rsid w:val="000B2CAF"/>
    <w:rsid w:val="000B7CE8"/>
    <w:rsid w:val="000D7150"/>
    <w:rsid w:val="000E312E"/>
    <w:rsid w:val="000E4CE5"/>
    <w:rsid w:val="000E6297"/>
    <w:rsid w:val="000E6A31"/>
    <w:rsid w:val="001028BD"/>
    <w:rsid w:val="00105867"/>
    <w:rsid w:val="00113B0C"/>
    <w:rsid w:val="00117E60"/>
    <w:rsid w:val="00153679"/>
    <w:rsid w:val="00165051"/>
    <w:rsid w:val="001733F3"/>
    <w:rsid w:val="00176926"/>
    <w:rsid w:val="00176F36"/>
    <w:rsid w:val="00180F7A"/>
    <w:rsid w:val="00190CEC"/>
    <w:rsid w:val="001933E2"/>
    <w:rsid w:val="00195D12"/>
    <w:rsid w:val="00197FEB"/>
    <w:rsid w:val="001B713D"/>
    <w:rsid w:val="001D205C"/>
    <w:rsid w:val="001D46A7"/>
    <w:rsid w:val="001E6BEA"/>
    <w:rsid w:val="001F3676"/>
    <w:rsid w:val="002121DF"/>
    <w:rsid w:val="00224564"/>
    <w:rsid w:val="002258F5"/>
    <w:rsid w:val="0022621F"/>
    <w:rsid w:val="002314FD"/>
    <w:rsid w:val="0023658B"/>
    <w:rsid w:val="00237495"/>
    <w:rsid w:val="00240870"/>
    <w:rsid w:val="00255D6C"/>
    <w:rsid w:val="00256C2E"/>
    <w:rsid w:val="002653A3"/>
    <w:rsid w:val="00281F4C"/>
    <w:rsid w:val="002A17D5"/>
    <w:rsid w:val="002C450C"/>
    <w:rsid w:val="002D04B3"/>
    <w:rsid w:val="002E6148"/>
    <w:rsid w:val="00300AD1"/>
    <w:rsid w:val="00310E30"/>
    <w:rsid w:val="00333506"/>
    <w:rsid w:val="0034086F"/>
    <w:rsid w:val="003501FB"/>
    <w:rsid w:val="00363BCA"/>
    <w:rsid w:val="0037276D"/>
    <w:rsid w:val="003727AB"/>
    <w:rsid w:val="00373634"/>
    <w:rsid w:val="00384573"/>
    <w:rsid w:val="00385A0E"/>
    <w:rsid w:val="003868AE"/>
    <w:rsid w:val="003955D8"/>
    <w:rsid w:val="003979D1"/>
    <w:rsid w:val="003A358A"/>
    <w:rsid w:val="003A461A"/>
    <w:rsid w:val="003A7268"/>
    <w:rsid w:val="003B0362"/>
    <w:rsid w:val="003B2564"/>
    <w:rsid w:val="003B4D71"/>
    <w:rsid w:val="003B5E6F"/>
    <w:rsid w:val="003C7580"/>
    <w:rsid w:val="003E48BB"/>
    <w:rsid w:val="003F29B2"/>
    <w:rsid w:val="003F6241"/>
    <w:rsid w:val="0040420C"/>
    <w:rsid w:val="00404931"/>
    <w:rsid w:val="00410579"/>
    <w:rsid w:val="00413CCE"/>
    <w:rsid w:val="00431B7F"/>
    <w:rsid w:val="00443FEF"/>
    <w:rsid w:val="00452653"/>
    <w:rsid w:val="00455675"/>
    <w:rsid w:val="00457787"/>
    <w:rsid w:val="00463BC8"/>
    <w:rsid w:val="00477C97"/>
    <w:rsid w:val="0048310A"/>
    <w:rsid w:val="00484249"/>
    <w:rsid w:val="0048433B"/>
    <w:rsid w:val="00484B95"/>
    <w:rsid w:val="00484DC9"/>
    <w:rsid w:val="00485463"/>
    <w:rsid w:val="004A611D"/>
    <w:rsid w:val="004A6DAE"/>
    <w:rsid w:val="004B044E"/>
    <w:rsid w:val="004B3EDD"/>
    <w:rsid w:val="004B4192"/>
    <w:rsid w:val="004B43D4"/>
    <w:rsid w:val="004C03D2"/>
    <w:rsid w:val="004C2EB2"/>
    <w:rsid w:val="004D1D11"/>
    <w:rsid w:val="004D26AE"/>
    <w:rsid w:val="004D6D90"/>
    <w:rsid w:val="004D7454"/>
    <w:rsid w:val="004E33EE"/>
    <w:rsid w:val="004E503D"/>
    <w:rsid w:val="00500151"/>
    <w:rsid w:val="00501822"/>
    <w:rsid w:val="00501D4F"/>
    <w:rsid w:val="005049C8"/>
    <w:rsid w:val="005110DC"/>
    <w:rsid w:val="00515CC5"/>
    <w:rsid w:val="005247C2"/>
    <w:rsid w:val="00536757"/>
    <w:rsid w:val="00544A87"/>
    <w:rsid w:val="0054757E"/>
    <w:rsid w:val="005476ED"/>
    <w:rsid w:val="00566BB5"/>
    <w:rsid w:val="00577561"/>
    <w:rsid w:val="00584A32"/>
    <w:rsid w:val="00584BF5"/>
    <w:rsid w:val="00585DE9"/>
    <w:rsid w:val="00592932"/>
    <w:rsid w:val="005A0B3F"/>
    <w:rsid w:val="005A243D"/>
    <w:rsid w:val="005B240A"/>
    <w:rsid w:val="005B76CD"/>
    <w:rsid w:val="005C1C72"/>
    <w:rsid w:val="005C2263"/>
    <w:rsid w:val="005D014B"/>
    <w:rsid w:val="005D50A6"/>
    <w:rsid w:val="005E6713"/>
    <w:rsid w:val="005F7D18"/>
    <w:rsid w:val="00605178"/>
    <w:rsid w:val="0061029A"/>
    <w:rsid w:val="006130DB"/>
    <w:rsid w:val="006410FA"/>
    <w:rsid w:val="00667CA2"/>
    <w:rsid w:val="006707EC"/>
    <w:rsid w:val="00692912"/>
    <w:rsid w:val="00693BF4"/>
    <w:rsid w:val="00695AAB"/>
    <w:rsid w:val="00696691"/>
    <w:rsid w:val="006A5450"/>
    <w:rsid w:val="006A5618"/>
    <w:rsid w:val="006A66B7"/>
    <w:rsid w:val="006A750D"/>
    <w:rsid w:val="006C0901"/>
    <w:rsid w:val="006C2FEE"/>
    <w:rsid w:val="006C5E5C"/>
    <w:rsid w:val="006D7589"/>
    <w:rsid w:val="006E7486"/>
    <w:rsid w:val="006F32C9"/>
    <w:rsid w:val="00700439"/>
    <w:rsid w:val="00702898"/>
    <w:rsid w:val="007063B6"/>
    <w:rsid w:val="00710C66"/>
    <w:rsid w:val="00712BEC"/>
    <w:rsid w:val="00717BA4"/>
    <w:rsid w:val="00720F6F"/>
    <w:rsid w:val="007254C4"/>
    <w:rsid w:val="00727B94"/>
    <w:rsid w:val="007365D5"/>
    <w:rsid w:val="0073723A"/>
    <w:rsid w:val="00743F32"/>
    <w:rsid w:val="00745AC9"/>
    <w:rsid w:val="00745AF8"/>
    <w:rsid w:val="00753013"/>
    <w:rsid w:val="00756469"/>
    <w:rsid w:val="0076029B"/>
    <w:rsid w:val="00773BD3"/>
    <w:rsid w:val="007831E4"/>
    <w:rsid w:val="00784F07"/>
    <w:rsid w:val="007A0F9D"/>
    <w:rsid w:val="007A1F8C"/>
    <w:rsid w:val="007A4FE9"/>
    <w:rsid w:val="007A68E5"/>
    <w:rsid w:val="007A6963"/>
    <w:rsid w:val="007B5AF3"/>
    <w:rsid w:val="007C117F"/>
    <w:rsid w:val="007C33DE"/>
    <w:rsid w:val="007C352B"/>
    <w:rsid w:val="007C68EE"/>
    <w:rsid w:val="007F3B9C"/>
    <w:rsid w:val="007F4D64"/>
    <w:rsid w:val="007F72CB"/>
    <w:rsid w:val="007F7DA8"/>
    <w:rsid w:val="00801D8D"/>
    <w:rsid w:val="008048F9"/>
    <w:rsid w:val="00807FF1"/>
    <w:rsid w:val="00811A04"/>
    <w:rsid w:val="00812771"/>
    <w:rsid w:val="00845FDE"/>
    <w:rsid w:val="00850458"/>
    <w:rsid w:val="00864360"/>
    <w:rsid w:val="00871E21"/>
    <w:rsid w:val="00877C64"/>
    <w:rsid w:val="0088074E"/>
    <w:rsid w:val="00880B58"/>
    <w:rsid w:val="00883415"/>
    <w:rsid w:val="00884F8F"/>
    <w:rsid w:val="0089421E"/>
    <w:rsid w:val="008A3475"/>
    <w:rsid w:val="008C1C70"/>
    <w:rsid w:val="008D79D2"/>
    <w:rsid w:val="008E61AA"/>
    <w:rsid w:val="008F1A76"/>
    <w:rsid w:val="008F3B95"/>
    <w:rsid w:val="008F3D73"/>
    <w:rsid w:val="008F42D9"/>
    <w:rsid w:val="009055FC"/>
    <w:rsid w:val="009179A5"/>
    <w:rsid w:val="00922BA0"/>
    <w:rsid w:val="00935A02"/>
    <w:rsid w:val="00944090"/>
    <w:rsid w:val="00946E4F"/>
    <w:rsid w:val="00962CEC"/>
    <w:rsid w:val="00966A65"/>
    <w:rsid w:val="00974FB1"/>
    <w:rsid w:val="00975A2F"/>
    <w:rsid w:val="009A2270"/>
    <w:rsid w:val="009A4221"/>
    <w:rsid w:val="009A5CFA"/>
    <w:rsid w:val="009B1558"/>
    <w:rsid w:val="009B6270"/>
    <w:rsid w:val="009B6EEF"/>
    <w:rsid w:val="009C0056"/>
    <w:rsid w:val="009D03CF"/>
    <w:rsid w:val="009D782B"/>
    <w:rsid w:val="009F0A8C"/>
    <w:rsid w:val="009F3A24"/>
    <w:rsid w:val="009F4902"/>
    <w:rsid w:val="00A04EF7"/>
    <w:rsid w:val="00A07A0A"/>
    <w:rsid w:val="00A14863"/>
    <w:rsid w:val="00A22C26"/>
    <w:rsid w:val="00A24083"/>
    <w:rsid w:val="00A31C2A"/>
    <w:rsid w:val="00A406E7"/>
    <w:rsid w:val="00A43769"/>
    <w:rsid w:val="00A43920"/>
    <w:rsid w:val="00A539B7"/>
    <w:rsid w:val="00A6540D"/>
    <w:rsid w:val="00A719B1"/>
    <w:rsid w:val="00A7311C"/>
    <w:rsid w:val="00A8203E"/>
    <w:rsid w:val="00A84F11"/>
    <w:rsid w:val="00A86B52"/>
    <w:rsid w:val="00A94238"/>
    <w:rsid w:val="00A97180"/>
    <w:rsid w:val="00AA21D8"/>
    <w:rsid w:val="00AB22C3"/>
    <w:rsid w:val="00AB2979"/>
    <w:rsid w:val="00AB3170"/>
    <w:rsid w:val="00AC000D"/>
    <w:rsid w:val="00AD1F59"/>
    <w:rsid w:val="00AE49A9"/>
    <w:rsid w:val="00AE4E3E"/>
    <w:rsid w:val="00AF5D2F"/>
    <w:rsid w:val="00B01AD3"/>
    <w:rsid w:val="00B03288"/>
    <w:rsid w:val="00B13DA4"/>
    <w:rsid w:val="00B168FF"/>
    <w:rsid w:val="00B179F1"/>
    <w:rsid w:val="00B20284"/>
    <w:rsid w:val="00B3173E"/>
    <w:rsid w:val="00B33955"/>
    <w:rsid w:val="00B413F7"/>
    <w:rsid w:val="00B42CE7"/>
    <w:rsid w:val="00B46BBF"/>
    <w:rsid w:val="00B50857"/>
    <w:rsid w:val="00B60DA4"/>
    <w:rsid w:val="00B74E7E"/>
    <w:rsid w:val="00B81BA4"/>
    <w:rsid w:val="00B8550C"/>
    <w:rsid w:val="00B9295F"/>
    <w:rsid w:val="00B945E7"/>
    <w:rsid w:val="00B955AA"/>
    <w:rsid w:val="00BA4B53"/>
    <w:rsid w:val="00BA5DA0"/>
    <w:rsid w:val="00BB1C6A"/>
    <w:rsid w:val="00BC0025"/>
    <w:rsid w:val="00BC1AFD"/>
    <w:rsid w:val="00BD15A1"/>
    <w:rsid w:val="00BD4C5F"/>
    <w:rsid w:val="00BD77E3"/>
    <w:rsid w:val="00BE6EC8"/>
    <w:rsid w:val="00BF3F2A"/>
    <w:rsid w:val="00BF6355"/>
    <w:rsid w:val="00C00690"/>
    <w:rsid w:val="00C10F33"/>
    <w:rsid w:val="00C110B1"/>
    <w:rsid w:val="00C128EB"/>
    <w:rsid w:val="00C13762"/>
    <w:rsid w:val="00C16CE7"/>
    <w:rsid w:val="00C20FD4"/>
    <w:rsid w:val="00C27B0B"/>
    <w:rsid w:val="00C35814"/>
    <w:rsid w:val="00C379C7"/>
    <w:rsid w:val="00C44D78"/>
    <w:rsid w:val="00C54B26"/>
    <w:rsid w:val="00C56AAC"/>
    <w:rsid w:val="00C607DE"/>
    <w:rsid w:val="00C60824"/>
    <w:rsid w:val="00C60FD0"/>
    <w:rsid w:val="00C70CB9"/>
    <w:rsid w:val="00C805E7"/>
    <w:rsid w:val="00C83F00"/>
    <w:rsid w:val="00C8646E"/>
    <w:rsid w:val="00C90D94"/>
    <w:rsid w:val="00CB51A1"/>
    <w:rsid w:val="00CC6A04"/>
    <w:rsid w:val="00CE08BB"/>
    <w:rsid w:val="00CE0ED3"/>
    <w:rsid w:val="00CE4BF5"/>
    <w:rsid w:val="00CE7CA4"/>
    <w:rsid w:val="00CF0C89"/>
    <w:rsid w:val="00CF3890"/>
    <w:rsid w:val="00CF4105"/>
    <w:rsid w:val="00CF572C"/>
    <w:rsid w:val="00CF6D5F"/>
    <w:rsid w:val="00D005BC"/>
    <w:rsid w:val="00D130DF"/>
    <w:rsid w:val="00D16FC8"/>
    <w:rsid w:val="00D173E4"/>
    <w:rsid w:val="00D34519"/>
    <w:rsid w:val="00D40955"/>
    <w:rsid w:val="00D418C3"/>
    <w:rsid w:val="00D465DB"/>
    <w:rsid w:val="00D466CF"/>
    <w:rsid w:val="00D530CA"/>
    <w:rsid w:val="00D5538F"/>
    <w:rsid w:val="00D56335"/>
    <w:rsid w:val="00D60A0D"/>
    <w:rsid w:val="00D75369"/>
    <w:rsid w:val="00D75D3F"/>
    <w:rsid w:val="00D82E5C"/>
    <w:rsid w:val="00D91373"/>
    <w:rsid w:val="00D9368D"/>
    <w:rsid w:val="00DA1CBB"/>
    <w:rsid w:val="00DA1E81"/>
    <w:rsid w:val="00DC5A70"/>
    <w:rsid w:val="00DC713A"/>
    <w:rsid w:val="00DD510A"/>
    <w:rsid w:val="00DE5C34"/>
    <w:rsid w:val="00DF616B"/>
    <w:rsid w:val="00DF7096"/>
    <w:rsid w:val="00E01D2D"/>
    <w:rsid w:val="00E1464E"/>
    <w:rsid w:val="00E21E07"/>
    <w:rsid w:val="00E21FBD"/>
    <w:rsid w:val="00E273A9"/>
    <w:rsid w:val="00E27E38"/>
    <w:rsid w:val="00E631C3"/>
    <w:rsid w:val="00E63717"/>
    <w:rsid w:val="00E65F04"/>
    <w:rsid w:val="00E83068"/>
    <w:rsid w:val="00E83389"/>
    <w:rsid w:val="00E90AEB"/>
    <w:rsid w:val="00E97920"/>
    <w:rsid w:val="00EA25DD"/>
    <w:rsid w:val="00EA3423"/>
    <w:rsid w:val="00EB4AB1"/>
    <w:rsid w:val="00EB6E91"/>
    <w:rsid w:val="00EC18B5"/>
    <w:rsid w:val="00ED4871"/>
    <w:rsid w:val="00EE6A27"/>
    <w:rsid w:val="00EE6BFD"/>
    <w:rsid w:val="00EF567D"/>
    <w:rsid w:val="00F01E31"/>
    <w:rsid w:val="00F05CA4"/>
    <w:rsid w:val="00F06338"/>
    <w:rsid w:val="00F07AC9"/>
    <w:rsid w:val="00F15C21"/>
    <w:rsid w:val="00F246F3"/>
    <w:rsid w:val="00F255FB"/>
    <w:rsid w:val="00F25FB1"/>
    <w:rsid w:val="00F33F17"/>
    <w:rsid w:val="00F51C17"/>
    <w:rsid w:val="00F54F99"/>
    <w:rsid w:val="00F578D2"/>
    <w:rsid w:val="00F64C38"/>
    <w:rsid w:val="00F65630"/>
    <w:rsid w:val="00F67D0F"/>
    <w:rsid w:val="00F71952"/>
    <w:rsid w:val="00F7367A"/>
    <w:rsid w:val="00F769BD"/>
    <w:rsid w:val="00F84932"/>
    <w:rsid w:val="00F93218"/>
    <w:rsid w:val="00F954B1"/>
    <w:rsid w:val="00FD2710"/>
    <w:rsid w:val="00FF2B8E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9DE9"/>
  <w15:docId w15:val="{AA922665-E938-4953-ADDB-7339F44B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  <w:style w:type="paragraph" w:customStyle="1" w:styleId="mujotazka">
    <w:name w:val="muj_otazka"/>
    <w:basedOn w:val="Normln"/>
    <w:qFormat/>
    <w:rsid w:val="00CE0ED3"/>
    <w:pPr>
      <w:numPr>
        <w:numId w:val="3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95390-0372-4E6A-A2D4-88D7789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Hewlett-Packard Company</cp:lastModifiedBy>
  <cp:revision>268</cp:revision>
  <cp:lastPrinted>2025-03-28T13:11:00Z</cp:lastPrinted>
  <dcterms:created xsi:type="dcterms:W3CDTF">2015-08-31T19:15:00Z</dcterms:created>
  <dcterms:modified xsi:type="dcterms:W3CDTF">2025-03-28T13:16:00Z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b1e046a9a9c05bea7b0cc9e79692e021030a7fbd3f3a51b066b38459e1f22a52</vt:lpwstr>
  </property>
</Properties>
</file>